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3" w:rsidRDefault="000637A8" w:rsidP="000637A8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1EC4EBA" wp14:editId="51950F69">
            <wp:extent cx="6471390" cy="91535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03" cy="915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42A5" w:rsidRDefault="001142A5" w:rsidP="001142A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СОДЕРЖАНИЕ</w:t>
      </w:r>
    </w:p>
    <w:p w:rsidR="004F6141" w:rsidRPr="001142A5" w:rsidRDefault="004F6141" w:rsidP="001142A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142A5" w:rsidRDefault="001142A5" w:rsidP="006C5C0F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 ……………………………………………………..  </w:t>
      </w:r>
      <w:r w:rsid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142A5" w:rsidRDefault="001142A5" w:rsidP="001142A5">
      <w:pPr>
        <w:pStyle w:val="a3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 организуемого в школе</w:t>
      </w: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  </w:t>
      </w:r>
      <w:r w:rsid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</w:p>
    <w:p w:rsidR="001142A5" w:rsidRPr="004F6141" w:rsidRDefault="001142A5" w:rsidP="004F6141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 и задачи воспитания  …………………………………………………..  </w:t>
      </w:r>
      <w:r w:rsid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142A5" w:rsidRPr="001142A5" w:rsidRDefault="001142A5" w:rsidP="001142A5">
      <w:pPr>
        <w:pStyle w:val="a3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Виды, формы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  10</w:t>
      </w:r>
    </w:p>
    <w:p w:rsidR="001142A5" w:rsidRPr="001142A5" w:rsidRDefault="001142A5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Модуль «Ключевые общешкольные дела»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……………………… 10</w:t>
      </w:r>
    </w:p>
    <w:p w:rsidR="001142A5" w:rsidRPr="001142A5" w:rsidRDefault="001142A5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Модуль «Классное руководство»</w:t>
      </w:r>
      <w:r w:rsid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1142A5" w:rsidRPr="001142A5" w:rsidRDefault="001142A5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Модуль «Курсы внеурочной деятельности»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……………………..  </w:t>
      </w:r>
      <w:r w:rsid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1142A5" w:rsidRPr="001142A5" w:rsidRDefault="001142A5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Модуль «Школьный урок»</w:t>
      </w:r>
      <w:r w:rsid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……………………………………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15</w:t>
      </w:r>
    </w:p>
    <w:p w:rsidR="001142A5" w:rsidRPr="001142A5" w:rsidRDefault="00144262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Модуль «Самоуправление»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16</w:t>
      </w:r>
    </w:p>
    <w:p w:rsidR="000F3D21" w:rsidRDefault="00144262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Модуль «Детские общественные объединения»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17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142A5" w:rsidRPr="001142A5" w:rsidRDefault="00144262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Модуль «Экскурсии, экспедиции, походы»</w:t>
      </w:r>
      <w:r w:rsid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44262" w:rsidRDefault="00144262" w:rsidP="00144262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Модуль «Профориентация» ……………………………………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1</w:t>
      </w:r>
      <w:r w:rsidR="0042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4F6141" w:rsidRDefault="004F6141" w:rsidP="00144262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Модуль «</w:t>
      </w:r>
      <w:proofErr w:type="gramStart"/>
      <w:r w:rsidRP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</w:t>
      </w:r>
      <w:proofErr w:type="gramEnd"/>
      <w:r w:rsidRP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……………………………………</w:t>
      </w:r>
      <w:r w:rsidR="0042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  20</w:t>
      </w:r>
    </w:p>
    <w:p w:rsidR="001142A5" w:rsidRDefault="001142A5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Модуль «Организация предметно-эстетической среды»</w:t>
      </w:r>
      <w:r w:rsidR="0042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 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F6141" w:rsidRDefault="004F6141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144262" w:rsidRP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«Работа с родителями»…………………………………</w:t>
      </w:r>
      <w:r w:rsidR="0042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6C5C0F" w:rsidRDefault="004F6141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Модуль «Безопасность жизнедеятельности</w:t>
      </w:r>
      <w:r w:rsidR="0042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……………………  22</w:t>
      </w:r>
      <w:r w:rsidR="00144262" w:rsidRP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44262" w:rsidRPr="001142A5" w:rsidRDefault="006C5C0F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Модуль «Экологическое воспитание» …………………………...  24</w:t>
      </w:r>
      <w:r w:rsidR="00144262" w:rsidRPr="0014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142A5" w:rsidRPr="001142A5" w:rsidRDefault="001142A5" w:rsidP="004F6141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направления самоанализа воспитательной работы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</w:t>
      </w:r>
      <w:r w:rsidR="0042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25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F6141" w:rsidRDefault="004F6141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141" w:rsidRDefault="004F6141" w:rsidP="001142A5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2A5" w:rsidRPr="001142A5" w:rsidRDefault="004227A4" w:rsidP="004227A4">
      <w:pPr>
        <w:spacing w:after="0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План воспитательной работы 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(1-4 классы)</w:t>
      </w:r>
    </w:p>
    <w:p w:rsidR="001142A5" w:rsidRPr="001142A5" w:rsidRDefault="004227A4" w:rsidP="004227A4">
      <w:pPr>
        <w:spacing w:after="0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Пла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воспитательной работы школы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(5-9 классы)</w:t>
      </w:r>
    </w:p>
    <w:p w:rsidR="006A4B39" w:rsidRPr="001142A5" w:rsidRDefault="004227A4" w:rsidP="004227A4">
      <w:pPr>
        <w:spacing w:after="0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Приложени3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Пла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воспитательной работы школы</w:t>
      </w:r>
      <w:r w:rsidR="001142A5"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(10-11</w:t>
      </w:r>
      <w:r w:rsidR="004F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</w:t>
      </w:r>
    </w:p>
    <w:p w:rsidR="001142A5" w:rsidRDefault="001142A5" w:rsidP="004227A4">
      <w:pPr>
        <w:spacing w:after="0"/>
        <w:ind w:left="-142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1142A5">
      <w:pPr>
        <w:spacing w:after="0" w:line="240" w:lineRule="auto"/>
        <w:ind w:left="-142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1142A5">
      <w:pPr>
        <w:spacing w:after="0" w:line="240" w:lineRule="auto"/>
        <w:ind w:left="-142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4F61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1142A5" w:rsidRDefault="006A4B39" w:rsidP="006C5C0F">
      <w:pPr>
        <w:pStyle w:val="a3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  </w:t>
      </w: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6AD" w:rsidRPr="006046AD" w:rsidRDefault="006046AD" w:rsidP="005D77F4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СОШ№ 3 </w:t>
      </w:r>
      <w:r w:rsidR="002A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Азова носит имя Героя Советского Союза Цезаря Львовича </w:t>
      </w:r>
      <w:proofErr w:type="spellStart"/>
      <w:r w:rsidR="002A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Куникова</w:t>
      </w:r>
      <w:proofErr w:type="spellEnd"/>
      <w:r w:rsidR="002A729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определяет основное направление воспитательной работы -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гражданско-патриотического воспитания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предусматривает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школьников основ </w:t>
      </w:r>
      <w:proofErr w:type="spellStart"/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понимания особенностей региона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представлений о его исто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рии, населении, быте, культуре;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позиции, бережного отношения к памятникам истории и культ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традиций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народов, проживающих в регионе, о</w:t>
      </w:r>
      <w:r w:rsidR="005D77F4" w:rsidRP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  <w:r w:rsidR="005D77F4"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приоритетное направление работы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и просвещение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предп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олагает формирование воспитание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культуры общения с природой; практ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овладение элементарными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и навыками экологически целес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ообразного поведения в природе.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учебного мате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риала в каждом учебном предмете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осуществлён с ориентацией на формирование </w:t>
      </w:r>
      <w:r w:rsidR="005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национальных ценностей.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разных предметов в детях воспитыва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любовь к своему Отечеству,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малой Родине, своему народу, его языку,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уховным, природным и культурным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уважительное отношение ко всем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родам России, к их национальным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культурам, обычаям и традициям, к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дарственным символам Российской </w:t>
      </w:r>
      <w:r w:rsidRPr="00604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программы воспитания</w:t>
      </w:r>
      <w:r w:rsidR="00D7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 3 г. Азова 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помочь </w:t>
      </w:r>
      <w:r w:rsidR="00E8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 руководителям 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реализовать собственные работающие </w:t>
      </w:r>
      <w:r w:rsidR="000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воспитательной работы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(учитель, классный руководитель, заместитель директора по воспитательной работе</w:t>
      </w:r>
      <w:r w:rsidR="00D7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старший вожатый,  социальный педагог, психолог 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 могут реализовать воспитательный потенциал их совместной с детьми деятельности и тем самым сделать школу воспитывающей организацией.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  </w:t>
      </w:r>
    </w:p>
    <w:p w:rsidR="006A4B39" w:rsidRPr="00E74F50" w:rsidRDefault="0083106F" w:rsidP="0058366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воспитания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системы возможных ф</w:t>
      </w:r>
      <w:r w:rsidR="0058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 и способов работы с детьми,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 для создания рабочей программы воспитания</w:t>
      </w:r>
      <w:r w:rsidR="0058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руководителя, 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 w:rsidR="0058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с реальной деятельностью, которая школа будет осуществлять в сфере воспитания. </w:t>
      </w:r>
      <w:proofErr w:type="gramEnd"/>
    </w:p>
    <w:p w:rsidR="006A4B39" w:rsidRPr="00E74F50" w:rsidRDefault="0058366A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3 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себя четыре основных раздела: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Раздел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«Особенности организуемого в школе воспитательного процесса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котором  кратко описывает</w:t>
      </w:r>
      <w:r w:rsidR="0058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специфика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58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 3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воспитания. 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Раздел «Цель и задачи воспитания»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формулируется цель воспитания и задачи, которые школе предстоит решать для достижения цели.  </w:t>
      </w:r>
    </w:p>
    <w:p w:rsidR="00C77DBC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Раздел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«Виды, формы и содержание деятельности»</w:t>
      </w:r>
      <w:r w:rsidR="007C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достижения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цели и задач воспитания. Данный раздел </w:t>
      </w:r>
      <w:r w:rsidR="007C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нескольких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C77DBC" w:rsidRPr="000F3D21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Инвариативные</w:t>
      </w:r>
      <w:proofErr w:type="spellEnd"/>
      <w:r w:rsidRP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модули</w:t>
      </w:r>
      <w:r w:rsidR="000F3D21" w:rsidRP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Классное руководство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Школьный урок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Курсы внеурочной деятельности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Работа с родителями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Самоуправление</w:t>
      </w:r>
    </w:p>
    <w:p w:rsid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Профориентация</w:t>
      </w:r>
    </w:p>
    <w:p w:rsidR="000F3D21" w:rsidRPr="00C77DBC" w:rsidRDefault="000F3D21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Безопасность жизнедеятельности</w:t>
      </w:r>
    </w:p>
    <w:p w:rsidR="00C77DBC" w:rsidRPr="000F3D21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Вариативные модули</w:t>
      </w:r>
      <w:r w:rsidR="000F3D21" w:rsidRPr="000F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Ключевые общешкольные дела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Детские общественные объединения</w:t>
      </w:r>
      <w:r w:rsidR="000F3D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«АИСТ», «ЮИД» «ДЮП», Первичное отделение РДШ, «ЮДП», волонтёрский отряд «Зажги звезду», Совет старшеклассников.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Школьные медиа</w:t>
      </w:r>
    </w:p>
    <w:p w:rsidR="00C77DBC" w:rsidRPr="00C77DBC" w:rsidRDefault="00C77DBC" w:rsidP="00C77DBC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Экскурсии, походы</w:t>
      </w:r>
    </w:p>
    <w:p w:rsidR="006C5C0F" w:rsidRPr="006C5C0F" w:rsidRDefault="00C77DBC" w:rsidP="006C5C0F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Организация предметно-эстетической среды</w:t>
      </w:r>
      <w:r w:rsidRPr="00C7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cr/>
      </w:r>
      <w:r w:rsidR="006C5C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C5C0F" w:rsidRPr="006C5C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Экологическое</w:t>
      </w:r>
      <w:r w:rsid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C0F" w:rsidRPr="006C5C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</w:t>
      </w:r>
    </w:p>
    <w:p w:rsidR="006A4B39" w:rsidRPr="000F3D21" w:rsidRDefault="006C5C0F" w:rsidP="006C5C0F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0F3D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педагогов в рамках комплекса модулей направлена на достижение результатов освоения основной образовательной программы </w:t>
      </w:r>
      <w:r w:rsidR="007C2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3 г. Азова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Раздел «Основные направления самоанализа воспитательной работы</w:t>
      </w:r>
      <w:r w:rsidR="00DB6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- 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самоанализ организуемой в </w:t>
      </w:r>
      <w:r w:rsidR="00DB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воспитания </w:t>
      </w:r>
      <w:r w:rsidR="00DB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 г. Азова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ежегодный календарный план воспитательной работы.  </w:t>
      </w:r>
    </w:p>
    <w:p w:rsidR="006A4B39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педагогам скоординировать свои усилия, направленные на воспитание школьников.  </w:t>
      </w:r>
    </w:p>
    <w:p w:rsidR="000F3D21" w:rsidRDefault="000F3D21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D21" w:rsidRPr="00E74F50" w:rsidRDefault="000F3D21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A4B39" w:rsidRPr="001142A5" w:rsidRDefault="006A4B39" w:rsidP="006C5C0F">
      <w:pPr>
        <w:pStyle w:val="a3"/>
        <w:numPr>
          <w:ilvl w:val="1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ОСОБЕННОСТИ </w:t>
      </w:r>
      <w:proofErr w:type="gramStart"/>
      <w:r w:rsidRPr="0011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ОРГАНИЗУЕМОГО</w:t>
      </w:r>
      <w:proofErr w:type="gramEnd"/>
      <w:r w:rsidRPr="0011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ШКОЛЕ </w:t>
      </w:r>
      <w:r w:rsidRPr="0011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ВОСПИТАТЕЛЬНОГО ПРОЦЕССА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воспитания в </w:t>
      </w:r>
      <w:r w:rsidR="00DB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 г. Азова </w:t>
      </w:r>
      <w:r w:rsidR="00DB6BCB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следующих принципах взаимодействия педагогов и школьников: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  </w:t>
      </w:r>
      <w:proofErr w:type="gramEnd"/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создание в школе детск</w:t>
      </w:r>
      <w:r w:rsidR="00DB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о-взрослых общностей, которые  объединяют 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педагогов яркими и содержательными событиями, общими позитивными эмоциями и доверительными отношениями друг к другу;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системность, целесообразность и </w:t>
      </w:r>
      <w:proofErr w:type="spellStart"/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нешаблонность</w:t>
      </w:r>
      <w:proofErr w:type="spellEnd"/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воспитания как условия его эффективности.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Основными традициями воспитания в </w:t>
      </w:r>
      <w:r w:rsidR="007E0D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школе </w:t>
      </w:r>
      <w:r w:rsidRPr="00E74F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являются следующие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стержнем годового цикла воспитательной работы школы являются ключевые общешкольные дела,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важной чертой каждого ключевого дела и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школьников, а также их социальная активность;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школы ориентированы на формирование коллективов в рамках школьных классов, кружков,  секций и иных детских объединений, на 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в них доброжелательных и товарищеских взаимоотношений;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3D21" w:rsidRDefault="000F3D21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D21" w:rsidRDefault="000F3D21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D21" w:rsidRDefault="000F3D21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D21" w:rsidRDefault="000F3D21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D21" w:rsidRDefault="000F3D21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ВОСПИТАНИЯ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 базовых для нашего общества ценностях (таких как семья, труд, отечество, природа, мир, знания, культура, здоровье, человек) формулируется общая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воспитания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общеобразовательной организации – личностное развитие школьников, проявляющееся: </w:t>
      </w:r>
      <w:proofErr w:type="gramEnd"/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</w:t>
      </w:r>
      <w:r w:rsidR="00E6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сотрудничество, партнерские отношения являются важным фактором успеха в достижении цели.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 целевые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приоритеты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которым необходимо уделять чуть большее внимание на разных уровнях общего образования: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воспитании детей </w:t>
      </w:r>
      <w:r w:rsidRPr="009A0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младшего школьного возраста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целевым приоритетом является создание благоприятных условий для усвоения школьниками социально значимых знаний – знаний основных </w:t>
      </w:r>
      <w:r w:rsidRPr="00E74F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норм и традиций того общества, в котором они живут.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 связано с особенностями детей младшего школьного возраста: 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 Такого рода нормы и традиции задаются в школе педагогами и воспринимаются детьми именно как нормы и традиции поведения школьника. Знание их станет базой для развития социально значимых отношений школьников и накопления ими опыта осуществления социально значимых дел и в дальнейшем, в подростковом и юношеском возрасте.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из них относятся следующие:   </w:t>
      </w:r>
      <w:proofErr w:type="gramEnd"/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трудолюбивым, следуя принципу «делу — время, потехе — час» как в учебных занятиях, так и в домашних делах, доводить начатое дело до конца;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узнавать что-то новое, проявлять любознательность, ценить знания;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вежливым и опрятным, скромным и приветливым;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режим дня, вести здоровый образ жизни;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 </w:t>
      </w:r>
      <w:proofErr w:type="gramEnd"/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воспитании детей </w:t>
      </w:r>
      <w:r w:rsidRPr="009A0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подросткового возраста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 создание благоприятных условий для развития социально значимых отношений школьников, и, прежде всего, ценностных отношений: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  </w:t>
      </w:r>
      <w:proofErr w:type="gramEnd"/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отношения, дающие человеку радость общения и позволяющие избегать чувства одиночества;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самим себе как хозяевам своей судьбы, самоопределяющимся и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личностям, отвечающим за свое собственное будущее.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воспитании детей </w:t>
      </w:r>
      <w:r w:rsidRPr="009A0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юношеского возраста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 создание благоприятных условий для приобретения школьниками опыта осуществления социально значимых дел.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 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заботу о своей семье, родных и близких;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природоохранных дел;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опыт разрешения возникающих конфликтных ситуаций в школе, дома или на улице;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ведения здорового образа жизни и заботы о здоровье других людей;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 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Добросовестная работа педагогов, направленная на достижение поставленной цели,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поисках счастья для себя и окружающих его людей.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поставленной цели воспитания школьников будет способствовать решение следующих основных </w:t>
      </w:r>
      <w:r w:rsidR="00632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6A4B39" w:rsidRPr="00E74F50" w:rsidRDefault="006A4B39" w:rsidP="00632D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воспитательные возможности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бщешкольных ключевых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поддерживать традиции их 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 </w:t>
      </w:r>
    </w:p>
    <w:p w:rsidR="006A4B39" w:rsidRPr="00E74F50" w:rsidRDefault="006A4B39" w:rsidP="00632D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 </w:t>
      </w:r>
    </w:p>
    <w:p w:rsidR="006A4B39" w:rsidRPr="00E74F50" w:rsidRDefault="006A4B39" w:rsidP="00632DE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школьников в кружки, секции, клубы, и иные объединения, работающие по школьным программам внеурочной деятельности, реализовывать их воспитательные возможности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6A4B39" w:rsidRPr="00E74F50" w:rsidRDefault="006A4B39" w:rsidP="00632DE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  </w:t>
      </w:r>
    </w:p>
    <w:p w:rsidR="006A4B39" w:rsidRPr="00E74F50" w:rsidRDefault="006A4B39" w:rsidP="00632DE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  </w:t>
      </w:r>
    </w:p>
    <w:p w:rsidR="006A4B39" w:rsidRPr="00E74F50" w:rsidRDefault="006A4B39" w:rsidP="00632DE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етских общественных объединений и организаций; </w:t>
      </w:r>
    </w:p>
    <w:p w:rsidR="006A4B39" w:rsidRPr="00E74F50" w:rsidRDefault="006A4B39" w:rsidP="00632D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для школьников 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походы и реализовывать их воспитательный потенциал; </w:t>
      </w:r>
    </w:p>
    <w:p w:rsidR="006A4B39" w:rsidRPr="00E74F50" w:rsidRDefault="006A4B39" w:rsidP="00632DE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со школьниками; </w:t>
      </w:r>
    </w:p>
    <w:p w:rsidR="006A4B39" w:rsidRPr="00E74F50" w:rsidRDefault="006A4B39" w:rsidP="00632DE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медиа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реализовывать их воспитательный потенциал;  </w:t>
      </w:r>
    </w:p>
    <w:p w:rsidR="006A4B39" w:rsidRPr="00E74F50" w:rsidRDefault="006A4B39" w:rsidP="00632DE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предметно-эстетическую среду школы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реализовывать ее воспитательные возможности; </w:t>
      </w:r>
    </w:p>
    <w:p w:rsidR="006A4B39" w:rsidRPr="00E74F50" w:rsidRDefault="006A4B39" w:rsidP="00632DE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632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школьников, их родителями или законными представителями, направленную на совместное решение проблем личностного развития детей.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</w:t>
      </w:r>
      <w:r w:rsidR="00632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способом профилактики антисоциального поведения школьников. </w:t>
      </w:r>
    </w:p>
    <w:p w:rsidR="006A4B39" w:rsidRPr="00E74F50" w:rsidRDefault="006A4B39" w:rsidP="006A4B39">
      <w:pPr>
        <w:spacing w:after="0" w:line="240" w:lineRule="auto"/>
        <w:ind w:left="-567" w:right="27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2A5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1142A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A4B39"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ВИДЫ, ФОРМЫ И СОДЕРЖАНИЕ ДЕЯТЕЛЬНОСТИ</w:t>
      </w:r>
      <w:r w:rsidR="006A4B39"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 </w:t>
      </w: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Модуль «Ключевые общешкольные дела»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 воспитания, сводящийся к набору мероприятий, организуемых педагогами для детей.  </w:t>
      </w:r>
    </w:p>
    <w:p w:rsidR="00DF1CAA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используются следующие формы работы</w:t>
      </w:r>
      <w:r w:rsidR="00DF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DF1CAA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  </w:t>
      </w:r>
    </w:p>
    <w:p w:rsidR="006A4B39" w:rsidRPr="00E74F50" w:rsidRDefault="006A4B39" w:rsidP="00DF1CAA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 </w:t>
      </w:r>
      <w:proofErr w:type="gramEnd"/>
    </w:p>
    <w:p w:rsidR="006A4B39" w:rsidRPr="00E74F50" w:rsidRDefault="006A4B39" w:rsidP="00DF1CAA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  </w:t>
      </w:r>
    </w:p>
    <w:p w:rsidR="006A4B39" w:rsidRPr="00E74F50" w:rsidRDefault="006A4B39" w:rsidP="00DF1CAA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всероссийских акциях, посвященных значимым отечественным и международным событиям.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DF1CA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  </w:t>
      </w:r>
    </w:p>
    <w:p w:rsidR="006A4B39" w:rsidRPr="00E74F50" w:rsidRDefault="006A4B39" w:rsidP="00DF1CA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  </w:t>
      </w:r>
      <w:proofErr w:type="gramEnd"/>
    </w:p>
    <w:p w:rsidR="006A4B39" w:rsidRPr="00E74F50" w:rsidRDefault="006A4B39" w:rsidP="00DF1CA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ритуалы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посвящения,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символизирующие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статусов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 </w:t>
      </w:r>
    </w:p>
    <w:p w:rsidR="006A4B39" w:rsidRPr="005A45EB" w:rsidRDefault="00DF1CAA" w:rsidP="00DF1CAA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A4B39" w:rsidRPr="005A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апустники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A45EB">
        <w:t xml:space="preserve"> 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выступления</w:t>
      </w:r>
      <w:r w:rsidRPr="005A45EB">
        <w:t xml:space="preserve"> 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родителей 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юмора,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пародий,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импровизаций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учителей.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 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неформального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сплочению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детского,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</w:t>
      </w:r>
      <w:proofErr w:type="gramStart"/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gramEnd"/>
      <w:r w:rsidR="006A4B39" w:rsidRP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олы. </w:t>
      </w:r>
    </w:p>
    <w:p w:rsidR="006A4B39" w:rsidRPr="00E74F50" w:rsidRDefault="006A4B39" w:rsidP="00DF1CA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23603A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 </w:t>
      </w:r>
      <w:r w:rsidR="0023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ответственных за подготовку общешкольных ключевых дел;   </w:t>
      </w:r>
    </w:p>
    <w:p w:rsidR="006A4B39" w:rsidRPr="00E74F50" w:rsidRDefault="006A4B39" w:rsidP="0023603A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школьных классов в реализации общешкольных ключевых дел;  </w:t>
      </w:r>
    </w:p>
    <w:p w:rsidR="006A4B39" w:rsidRPr="00E74F50" w:rsidRDefault="006A4B39" w:rsidP="0023603A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23603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236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</w:t>
      </w:r>
      <w:r w:rsidR="0023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4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 </w:t>
      </w:r>
    </w:p>
    <w:p w:rsidR="006A4B39" w:rsidRPr="00E74F50" w:rsidRDefault="006A4B39" w:rsidP="0023603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индивидуальная помощь ребенку (при необходимости) в освоении навыков подготовки, проведения и анализа ключевых дел; </w:t>
      </w:r>
    </w:p>
    <w:p w:rsidR="006A4B39" w:rsidRPr="00E74F50" w:rsidRDefault="006A4B39" w:rsidP="0023603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 </w:t>
      </w:r>
    </w:p>
    <w:p w:rsidR="006A4B39" w:rsidRPr="00E74F50" w:rsidRDefault="006A4B39" w:rsidP="0023603A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  </w:t>
      </w:r>
    </w:p>
    <w:p w:rsidR="006A4B39" w:rsidRPr="00E74F50" w:rsidRDefault="006A4B39" w:rsidP="0023603A">
      <w:pPr>
        <w:tabs>
          <w:tab w:val="num" w:pos="284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Модуль «Классное руководство»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603A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(кла</w:t>
      </w:r>
      <w:r w:rsidR="0023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ссный руководитель,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старшая вожатая, руководитель кружка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236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2BB" w:rsidRDefault="002422BB" w:rsidP="002422BB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классным коллективом: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инициирование и поддержка участия класса в общешкольных ключевых    делах,  оказание необходимой помощи детям в их подготовке, проведении и          анализе;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организация интересных и полезных для личностного развития ребенка      совместных </w:t>
      </w:r>
      <w:proofErr w:type="gram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</w:t>
      </w:r>
      <w:proofErr w:type="gram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учащимися вверенного ему класса (познавательной, трудовой,   спортивно-оздоровительной, духовно-нравственной, творческой, </w:t>
      </w:r>
      <w:proofErr w:type="spell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профориентационной</w:t>
      </w:r>
      <w:proofErr w:type="spell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направленности), позволяющие с одной стороны,– вовлечь в них детей с самыми разными потребностями и тем самым дать им         возможность </w:t>
      </w:r>
      <w:proofErr w:type="spell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самореализоваться</w:t>
      </w:r>
      <w:proofErr w:type="spell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них, а с другой – установить и упрочить  доверительные отношения с учащимися класса, стать для них                 значимым взрослым, задающим образцы поведения в обществе;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проведение классных часов как часов плодотворного и доверительного      общения педагога и школьников, основанных на принципах уважительного           отношения к личности ребенка, поддержки активной позиции каждого ребенка в  беседе, предоставления школьникам возможности обсуждения и принятия             решений по обсуждаемой проблеме, создания благоприятной среды для общения.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сплочение коллектива класса через: игры и тренинги на сплочение и           </w:t>
      </w:r>
      <w:proofErr w:type="spell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командообразование</w:t>
      </w:r>
      <w:proofErr w:type="spell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однодневные и многодневные походы и экскурсии,               организуемые  классными руководителями и родителями; празднования в классе  дней рождения детей, включающие в себя подготовленные ученическими             </w:t>
      </w:r>
      <w:proofErr w:type="spell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микрогруппами</w:t>
      </w:r>
      <w:proofErr w:type="spell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поздравления, сюрпризы, творческие подарки и розыгрыши;         регулярные  </w:t>
      </w:r>
      <w:proofErr w:type="spell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внутриклассные</w:t>
      </w:r>
      <w:proofErr w:type="spell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огоньки и вечера, дающие каждому школьнику возможность рефлексии собственного участия в жизни класса.  </w:t>
      </w:r>
      <w:proofErr w:type="gramEnd"/>
    </w:p>
    <w:p w:rsid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2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ная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2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2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242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учащимися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изучение особенностей личностного развития учащихся класса через  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ализируют свои успехи и неудачи;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422BB" w:rsidRPr="002422BB" w:rsidRDefault="002422BB" w:rsidP="002422BB">
      <w:pPr>
        <w:spacing w:after="0" w:line="240" w:lineRule="auto"/>
        <w:ind w:left="-567" w:right="16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учителями,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преподающими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привлечение учителей к участию во </w:t>
      </w:r>
      <w:proofErr w:type="spell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внутриклассных</w:t>
      </w:r>
      <w:proofErr w:type="spell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учебной, обстановке; </w:t>
      </w:r>
    </w:p>
    <w:p w:rsid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4628E" w:rsidRPr="00C4628E" w:rsidRDefault="00C4628E" w:rsidP="00C4628E">
      <w:pPr>
        <w:spacing w:after="0" w:line="240" w:lineRule="auto"/>
        <w:ind w:left="-567" w:right="16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родителями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учащихся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их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законными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представителями: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регулярное информирование родителей о школьных успехах и проблемах их детей, о жизни класса в целом;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привлечение членов семей школьников к организации и проведению дел класса; </w:t>
      </w:r>
    </w:p>
    <w:p w:rsidR="002422BB" w:rsidRPr="002422BB" w:rsidRDefault="002422BB" w:rsidP="002422BB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2422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3.3. «Курсы внеурочной деятельности»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 кружках, секциях и т.п. детско-взрослых общностей,</w:t>
      </w:r>
      <w:r w:rsidRPr="00E74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могли бы объединять детей и педагогов общими позитивными эмоциями и доверительными отношениями друг к другу;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в детских объединениях традиций, задающих их членам определенные социально значимые формы поведения;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  </w:t>
      </w:r>
    </w:p>
    <w:p w:rsidR="00C4628E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C46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деятельность.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  проблемам нашего общества, формирующие их гуманистическое мировоззрение и научную картину мира.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Художественное творчество.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создающие благоприятные условия для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Проблемно-ценностное общение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 разнообразию взглядов людей.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Туристско-краеведческая деятельность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Курсы внеурочной деятельности, направленные на воспитание у школьников любви к своему краю, его истории,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культуре, природе, на развитие самостоятельности и ответственности школьников, формирование у них навыков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труда.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 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Трудовая деятельность.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 на развитие творческих способностей школьников, воспитание у них трудолюбия и уважительного отношения к физическому труду.   </w:t>
      </w:r>
    </w:p>
    <w:p w:rsidR="006A4B39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деятельность.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 на раскрытие творческого, умственного и физического потенциала школьников, развитие у них навыков конструктивного общения, умений работать в команде. </w:t>
      </w:r>
      <w:r w:rsidRPr="00E74F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DB8" w:rsidRDefault="00212DB8" w:rsidP="00212DB8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262" w:rsidRDefault="00144262" w:rsidP="00212DB8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DB8" w:rsidRDefault="00212DB8" w:rsidP="00212DB8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Модуль «Школьный урок»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2DB8" w:rsidRPr="00212DB8" w:rsidRDefault="00212DB8" w:rsidP="00212DB8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212DB8" w:rsidRPr="00212DB8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212DB8" w:rsidRPr="00212DB8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212DB8" w:rsidRPr="00212DB8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212DB8" w:rsidRPr="00212DB8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212DB8" w:rsidRPr="00212DB8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212DB8" w:rsidRPr="00212DB8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отношений в классе, помогают установлению доброжелательной атмосферы во время урока;    </w:t>
      </w:r>
    </w:p>
    <w:p w:rsidR="00212DB8" w:rsidRPr="00212DB8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212DB8" w:rsidRPr="00E74F50" w:rsidRDefault="00212DB8" w:rsidP="00212DB8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12DB8" w:rsidRDefault="00212DB8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262" w:rsidRDefault="00144262" w:rsidP="000F3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Модуль «Самоуправление»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 Это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взрослой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Pr="00E74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  </w:t>
      </w:r>
    </w:p>
    <w:p w:rsidR="00A31075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6A4B39" w:rsidRDefault="006A4B39" w:rsidP="00A31075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1075"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  <w:r w:rsid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DB8" w:rsidRPr="00212DB8" w:rsidRDefault="00212DB8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12DB8" w:rsidRPr="00212DB8" w:rsidRDefault="00212DB8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212DB8" w:rsidRPr="00212DB8" w:rsidRDefault="00212DB8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 </w:t>
      </w:r>
    </w:p>
    <w:p w:rsidR="00212DB8" w:rsidRPr="00212DB8" w:rsidRDefault="00212DB8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A31075" w:rsidRDefault="00212DB8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31075" w:rsidRDefault="00A31075" w:rsidP="00A31075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E74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212DB8" w:rsidRDefault="00A31075" w:rsidP="00A31075">
      <w:pPr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  <w:r w:rsidR="00212DB8" w:rsidRPr="0021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75" w:rsidRPr="00E74F50" w:rsidRDefault="00A31075" w:rsidP="005A45EB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внутриклассных</w:t>
      </w:r>
      <w:proofErr w:type="spellEnd"/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дел; 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контролю за</w:t>
      </w:r>
      <w:proofErr w:type="gramEnd"/>
      <w:r w:rsidRPr="00A31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0F3D21" w:rsidRDefault="000F3D21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 Модуль «Детские общественные объединения»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1075" w:rsidRDefault="005A45EB" w:rsidP="00A31075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на базе школы детские общественны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 «Аист», «ЮИД», «ДЮП», Совет старшеклассников, «ЮДП», волонтёрский отряд «Зажгите мир» – это добровольные, самоуправляемые, некоммерчески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созданны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актах  общественного объединения. Их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основой является ФЗ от 19.05.1995 N 82-ФЗ (ред. от 20.12.2017) "Об общественных объединениях" (ст. 5). Воспитание в детском общественном объединении осуще</w:t>
      </w:r>
      <w:r w:rsid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</w:t>
      </w:r>
      <w:proofErr w:type="gramStart"/>
      <w:r w:rsid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A31075" w:rsidRPr="00E74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театрализаций и т.п.); </w:t>
      </w:r>
    </w:p>
    <w:p w:rsidR="00A31075" w:rsidRPr="00A31075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проводимых детским объединением дел); </w:t>
      </w:r>
    </w:p>
    <w:p w:rsidR="00133F19" w:rsidRDefault="00A31075" w:rsidP="00A3107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133F19" w:rsidRDefault="00133F19" w:rsidP="00133F1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3.7. </w:t>
      </w: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«Экскурсии, походы»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F19" w:rsidRPr="00133F19" w:rsidRDefault="00A31075" w:rsidP="00133F19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19"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133F19"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="00133F19"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видов и форм деятельности:</w:t>
      </w:r>
    </w:p>
    <w:p w:rsidR="00133F19" w:rsidRPr="00133F19" w:rsidRDefault="00133F19" w:rsidP="00133F19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 </w:t>
      </w:r>
    </w:p>
    <w:p w:rsidR="00133F19" w:rsidRPr="00133F19" w:rsidRDefault="00133F19" w:rsidP="00133F19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 </w:t>
      </w:r>
    </w:p>
    <w:p w:rsidR="00A31075" w:rsidRDefault="00133F19" w:rsidP="005A45EB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поисковые экспедиции – вахты памяти, организуемые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боев Великой О</w:t>
      </w: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исторического прошлого страны</w:t>
      </w:r>
      <w:r w:rsidR="005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745" w:rsidRDefault="000B6745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3.8. Модуль «Профориентация»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3E5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составляющие такой деятельности. Эта работа осуществляется 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3E5" w:rsidRPr="009723E5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циклы </w:t>
      </w:r>
      <w:proofErr w:type="spell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9723E5" w:rsidRPr="009723E5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9723E5" w:rsidRPr="009723E5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9723E5" w:rsidRPr="009723E5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посещение </w:t>
      </w:r>
      <w:proofErr w:type="spell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парков, дней открытых дверей в средних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учебных заведениях и вузах; 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3E5" w:rsidRPr="009723E5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9723E5" w:rsidRPr="009723E5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работе всероссийских </w:t>
      </w:r>
      <w:proofErr w:type="spell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посещение открытых уроков; </w:t>
      </w:r>
    </w:p>
    <w:p w:rsidR="009723E5" w:rsidRPr="009723E5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6A4B39" w:rsidRDefault="009723E5" w:rsidP="009723E5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72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9723E5" w:rsidRPr="00E74F50" w:rsidRDefault="009723E5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A4" w:rsidRDefault="004227A4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3.9. Модуль 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</w:t>
      </w:r>
      <w:proofErr w:type="gramEnd"/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медиа»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F72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 информации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–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культуры школьников, формирование </w:t>
      </w:r>
      <w:r w:rsidRPr="00E74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школьных медиа реализуется в рамках след</w:t>
      </w:r>
      <w:r w:rsid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видов и форм </w:t>
      </w:r>
      <w:r w:rsidR="00D04F72"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</w:p>
    <w:p w:rsidR="00D04F72" w:rsidRPr="00D04F72" w:rsidRDefault="00D04F72" w:rsidP="00D04F7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</w:t>
      </w:r>
      <w:proofErr w:type="spellStart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интернетсайт</w:t>
      </w:r>
      <w:proofErr w:type="spellEnd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соответствующую группу в социальных сетях)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D04F72" w:rsidRPr="00D04F72" w:rsidRDefault="00D04F72" w:rsidP="00D04F7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:rsidR="00D04F72" w:rsidRPr="00D04F72" w:rsidRDefault="00D04F72" w:rsidP="00D04F7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 </w:t>
      </w:r>
    </w:p>
    <w:p w:rsidR="00D04F72" w:rsidRPr="00D04F72" w:rsidRDefault="00D04F72" w:rsidP="00D04F7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школьная интернет-группа </w:t>
      </w:r>
      <w:proofErr w:type="gramStart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азновозрастное сообщество школьников и педагогов, поддерживающее </w:t>
      </w:r>
      <w:proofErr w:type="spellStart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интернетсайт</w:t>
      </w:r>
      <w:proofErr w:type="spellEnd"/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 </w:t>
      </w:r>
    </w:p>
    <w:p w:rsidR="00D04F72" w:rsidRDefault="00D04F72" w:rsidP="00D04F7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04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школьников в региональных или всероссийских конкурсах школьных медиа.</w:t>
      </w: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3.10. Модуль 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предметно-эстетической среды»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35D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</w:t>
      </w:r>
      <w:r w:rsid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метно-эстетическая среда школы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предупреждает стрессовые ситуации, способствует позитивному восприятию ребенком школы. Воспитывающее влияние на ребенка осуществляется через такие формы работы с предметн</w:t>
      </w:r>
      <w:r w:rsid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о-эстетической средой школы как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5D0" w:rsidRPr="004135D0" w:rsidRDefault="006A4B39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35D0"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135D0"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4135D0"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="004135D0"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занятия; </w:t>
      </w:r>
    </w:p>
    <w:p w:rsidR="004135D0" w:rsidRPr="004135D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4135D0" w:rsidRPr="004135D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озеленение пришкольной территории,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:rsidR="004135D0" w:rsidRPr="004135D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4135D0" w:rsidRPr="004135D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со своими детьми; 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D0" w:rsidRPr="004135D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  <w:proofErr w:type="gramEnd"/>
    </w:p>
    <w:p w:rsidR="004135D0" w:rsidRPr="004135D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формы 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4135D0" w:rsidRPr="004135D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созданию инсталляций и иного декоративного оформления отведенных для детских проектов мест);  </w:t>
      </w:r>
    </w:p>
    <w:p w:rsidR="006A4B39" w:rsidRPr="00E74F50" w:rsidRDefault="004135D0" w:rsidP="004135D0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27A4" w:rsidRDefault="004227A4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6A4B39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3.11. Модуль </w:t>
      </w:r>
      <w:r w:rsidRPr="00E7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«Работа с родителями»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</w:t>
      </w:r>
      <w:r w:rsid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видов и форм деятельности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6A4B39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групповом уровне: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792" w:rsidRPr="00BE4792" w:rsidRDefault="00BE4792" w:rsidP="00BE479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Общешкольный родительский комитет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 </w:t>
      </w:r>
    </w:p>
    <w:p w:rsidR="00BE4792" w:rsidRPr="00BE4792" w:rsidRDefault="00BE4792" w:rsidP="00BE479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BE4792" w:rsidRPr="00BE4792" w:rsidRDefault="00BE4792" w:rsidP="00BE479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родительские гостиные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(родительские собрания)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BE4792" w:rsidRPr="00BE4792" w:rsidRDefault="00BE4792" w:rsidP="00BE479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BE4792" w:rsidRPr="00BE4792" w:rsidRDefault="00BE4792" w:rsidP="00BE479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E4792" w:rsidRPr="00BE4792" w:rsidRDefault="00BE4792" w:rsidP="00BE479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BE4792" w:rsidRPr="00E74F50" w:rsidRDefault="00BE4792" w:rsidP="00BE4792">
      <w:pPr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6A4B39" w:rsidRPr="00E74F50" w:rsidRDefault="006A4B39" w:rsidP="00BE47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39" w:rsidRDefault="006A4B39" w:rsidP="006A4B39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726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индивидуальном</w:t>
      </w: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726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уровне: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792" w:rsidRPr="00BE4792" w:rsidRDefault="00BE4792" w:rsidP="00BE4792">
      <w:pPr>
        <w:shd w:val="clear" w:color="auto" w:fill="FFFFFF"/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специалисто</w:t>
      </w:r>
      <w:proofErr w:type="gramStart"/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педагога, психолога, Уполномоченного по правам ребенка)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родителей для решения острых конфликтных ситуаций; </w:t>
      </w:r>
    </w:p>
    <w:p w:rsidR="00BE4792" w:rsidRPr="00BE4792" w:rsidRDefault="00BE4792" w:rsidP="00BE4792">
      <w:pPr>
        <w:shd w:val="clear" w:color="auto" w:fill="FFFFFF"/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E4792" w:rsidRPr="00BE4792" w:rsidRDefault="00BE4792" w:rsidP="00BE4792">
      <w:pPr>
        <w:shd w:val="clear" w:color="auto" w:fill="FFFFFF"/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 </w:t>
      </w:r>
    </w:p>
    <w:p w:rsidR="00BE4792" w:rsidRDefault="00BE4792" w:rsidP="00BE4792">
      <w:pPr>
        <w:shd w:val="clear" w:color="auto" w:fill="FFFFFF"/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8940B8" w:rsidRPr="00E74F50" w:rsidRDefault="008940B8" w:rsidP="00BE4792">
      <w:pPr>
        <w:shd w:val="clear" w:color="auto" w:fill="FFFFFF"/>
        <w:tabs>
          <w:tab w:val="left" w:pos="284"/>
        </w:tabs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F2" w:rsidRDefault="008940B8" w:rsidP="006A4B39">
      <w:pPr>
        <w:shd w:val="clear" w:color="auto" w:fill="FFFFFF"/>
        <w:spacing w:after="0" w:line="240" w:lineRule="auto"/>
        <w:ind w:left="-567" w:right="-15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Pr="008940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0B8">
        <w:rPr>
          <w:rFonts w:ascii="Times New Roman" w:hAnsi="Times New Roman" w:cs="Times New Roman"/>
          <w:b/>
          <w:sz w:val="28"/>
          <w:szCs w:val="28"/>
        </w:rPr>
        <w:t>Модуль «Безопасность жизнедеятельности</w:t>
      </w:r>
      <w:r w:rsidR="00706EF2">
        <w:rPr>
          <w:rFonts w:ascii="Times New Roman" w:hAnsi="Times New Roman" w:cs="Times New Roman"/>
          <w:b/>
          <w:sz w:val="28"/>
          <w:szCs w:val="28"/>
        </w:rPr>
        <w:t>»</w:t>
      </w:r>
    </w:p>
    <w:p w:rsidR="008940B8" w:rsidRDefault="008940B8" w:rsidP="00706EF2">
      <w:pPr>
        <w:shd w:val="clear" w:color="auto" w:fill="FFFFFF"/>
        <w:spacing w:after="0" w:line="240" w:lineRule="auto"/>
        <w:ind w:left="-567" w:right="-1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EF2">
        <w:rPr>
          <w:rFonts w:ascii="Times New Roman" w:hAnsi="Times New Roman" w:cs="Times New Roman"/>
          <w:sz w:val="28"/>
          <w:szCs w:val="28"/>
        </w:rPr>
        <w:t>(пожарная безопасность, дорожн</w:t>
      </w:r>
      <w:r w:rsidR="00706EF2">
        <w:rPr>
          <w:rFonts w:ascii="Times New Roman" w:hAnsi="Times New Roman" w:cs="Times New Roman"/>
          <w:sz w:val="28"/>
          <w:szCs w:val="28"/>
        </w:rPr>
        <w:t xml:space="preserve">ая безопасность, информационная </w:t>
      </w:r>
      <w:r w:rsidRPr="00706EF2">
        <w:rPr>
          <w:rFonts w:ascii="Times New Roman" w:hAnsi="Times New Roman" w:cs="Times New Roman"/>
          <w:sz w:val="28"/>
          <w:szCs w:val="28"/>
        </w:rPr>
        <w:t>б</w:t>
      </w:r>
      <w:r w:rsidR="00706EF2" w:rsidRPr="00706EF2">
        <w:rPr>
          <w:rFonts w:ascii="Times New Roman" w:hAnsi="Times New Roman" w:cs="Times New Roman"/>
          <w:sz w:val="28"/>
          <w:szCs w:val="28"/>
        </w:rPr>
        <w:t>езопасность, профилактика экстре</w:t>
      </w:r>
      <w:r w:rsidRPr="00706EF2">
        <w:rPr>
          <w:rFonts w:ascii="Times New Roman" w:hAnsi="Times New Roman" w:cs="Times New Roman"/>
          <w:sz w:val="28"/>
          <w:szCs w:val="28"/>
        </w:rPr>
        <w:t xml:space="preserve">мизма и терроризма, профилактика </w:t>
      </w:r>
      <w:r w:rsidR="00706EF2" w:rsidRPr="00706EF2">
        <w:rPr>
          <w:rFonts w:ascii="Times New Roman" w:hAnsi="Times New Roman" w:cs="Times New Roman"/>
          <w:sz w:val="28"/>
          <w:szCs w:val="28"/>
        </w:rPr>
        <w:t xml:space="preserve">безнадзорности, правонарушений, преступлений среди несовершеннолетних, употребления несовершеннолетними спиртных напитков, наркотических, токсических, психотропных веществ </w:t>
      </w:r>
      <w:r w:rsidRPr="00706EF2">
        <w:rPr>
          <w:rFonts w:ascii="Times New Roman" w:hAnsi="Times New Roman" w:cs="Times New Roman"/>
          <w:sz w:val="28"/>
          <w:szCs w:val="28"/>
        </w:rPr>
        <w:t>распростра</w:t>
      </w:r>
      <w:r w:rsidR="00706EF2" w:rsidRPr="00706EF2">
        <w:rPr>
          <w:rFonts w:ascii="Times New Roman" w:hAnsi="Times New Roman" w:cs="Times New Roman"/>
          <w:sz w:val="28"/>
          <w:szCs w:val="28"/>
        </w:rPr>
        <w:t>нения инфекционных заболеваний).</w:t>
      </w:r>
      <w:proofErr w:type="gramEnd"/>
    </w:p>
    <w:p w:rsidR="000B6745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>Модуль «Безопасность жизнедеятельности» реализуется через систему классных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школьных мероприятий</w:t>
      </w:r>
      <w:r w:rsidRPr="00894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инструктажей, </w:t>
      </w:r>
      <w:r w:rsidRPr="008940B8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Pr="008940B8">
        <w:rPr>
          <w:rFonts w:ascii="Times New Roman" w:hAnsi="Times New Roman" w:cs="Times New Roman"/>
          <w:b/>
          <w:sz w:val="28"/>
          <w:szCs w:val="28"/>
        </w:rPr>
        <w:t>.</w:t>
      </w:r>
      <w:r w:rsidRPr="00894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745" w:rsidRPr="002805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Изучение вопросов безопасности жизнедеятельности и обучения обучающихся </w:t>
      </w:r>
      <w:r w:rsidR="000B6745" w:rsidRPr="0028052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организуется и проводится на всех стадиях образовательного процесса с целью </w:t>
      </w:r>
      <w:r w:rsidR="000B6745" w:rsidRPr="0028052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 xml:space="preserve">формирования у обучающихся сознательного и ответственного отношения к вопросам </w:t>
      </w:r>
      <w:r w:rsidR="000B6745" w:rsidRPr="00280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безопасности и безопасности окружающих</w:t>
      </w:r>
      <w:proofErr w:type="gramEnd"/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>Для каждого класса разработан перечень классны</w:t>
      </w:r>
      <w:r w:rsidR="001332D2">
        <w:rPr>
          <w:rFonts w:ascii="Times New Roman" w:hAnsi="Times New Roman" w:cs="Times New Roman"/>
          <w:sz w:val="28"/>
          <w:szCs w:val="28"/>
        </w:rPr>
        <w:t>х часов в рамках данного модуля</w:t>
      </w:r>
      <w:r w:rsidRPr="008940B8">
        <w:rPr>
          <w:rFonts w:ascii="Times New Roman" w:hAnsi="Times New Roman" w:cs="Times New Roman"/>
          <w:sz w:val="28"/>
          <w:szCs w:val="28"/>
        </w:rPr>
        <w:t>,</w:t>
      </w:r>
      <w:r w:rsidR="001332D2">
        <w:rPr>
          <w:rFonts w:ascii="Times New Roman" w:hAnsi="Times New Roman" w:cs="Times New Roman"/>
          <w:sz w:val="28"/>
          <w:szCs w:val="28"/>
        </w:rPr>
        <w:t xml:space="preserve"> представленный в </w:t>
      </w:r>
      <w:r w:rsidRPr="008940B8">
        <w:rPr>
          <w:rFonts w:ascii="Times New Roman" w:hAnsi="Times New Roman" w:cs="Times New Roman"/>
          <w:sz w:val="28"/>
          <w:szCs w:val="28"/>
        </w:rPr>
        <w:t xml:space="preserve"> и</w:t>
      </w:r>
      <w:r w:rsidR="001332D2">
        <w:rPr>
          <w:rFonts w:ascii="Times New Roman" w:hAnsi="Times New Roman" w:cs="Times New Roman"/>
          <w:sz w:val="28"/>
          <w:szCs w:val="28"/>
        </w:rPr>
        <w:t>н</w:t>
      </w:r>
      <w:r w:rsidRPr="008940B8">
        <w:rPr>
          <w:rFonts w:ascii="Times New Roman" w:hAnsi="Times New Roman" w:cs="Times New Roman"/>
          <w:sz w:val="28"/>
          <w:szCs w:val="28"/>
        </w:rPr>
        <w:t xml:space="preserve">дивидуальных планах воспитательной работы. Для этого в образовательной организации используются следующие формы работы: </w:t>
      </w:r>
    </w:p>
    <w:p w:rsidR="00F6493D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 xml:space="preserve">•«Уроки доброты», классные часы, интерактивные игры для формирования толерантного отношения друг к другу, умения дружить, ценить дружбу; </w:t>
      </w:r>
      <w:r w:rsidR="00F649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32D2" w:rsidRDefault="00F6493D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B8" w:rsidRPr="008940B8">
        <w:rPr>
          <w:rFonts w:ascii="Times New Roman" w:hAnsi="Times New Roman" w:cs="Times New Roman"/>
          <w:sz w:val="28"/>
          <w:szCs w:val="28"/>
        </w:rPr>
        <w:t xml:space="preserve">•Интерактивные беседы для формирования у </w:t>
      </w:r>
      <w:proofErr w:type="gramStart"/>
      <w:r w:rsidR="008940B8" w:rsidRPr="008940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40B8" w:rsidRPr="008940B8">
        <w:rPr>
          <w:rFonts w:ascii="Times New Roman" w:hAnsi="Times New Roman" w:cs="Times New Roman"/>
          <w:sz w:val="28"/>
          <w:szCs w:val="28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1332D2" w:rsidRDefault="000831F6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8940B8" w:rsidRPr="008940B8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0831F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31F6">
        <w:rPr>
          <w:rFonts w:ascii="Times New Roman" w:hAnsi="Times New Roman" w:cs="Times New Roman"/>
          <w:sz w:val="28"/>
          <w:szCs w:val="28"/>
        </w:rPr>
        <w:t xml:space="preserve"> «Здоровый образ жизни – здоровое будущее России», который направлен  на  формирования  знаний, установок, личностных ориентиров и норм поведения, обеспечивающих сохранение и укрепление физического и психологического здоровья   как одного из ценностных составляющих, способствующих познавательному и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эмоциональному развитию ребёнка, </w:t>
      </w:r>
      <w:r w:rsidR="008940B8" w:rsidRPr="008940B8">
        <w:rPr>
          <w:rFonts w:ascii="Times New Roman" w:hAnsi="Times New Roman" w:cs="Times New Roman"/>
          <w:sz w:val="28"/>
          <w:szCs w:val="28"/>
        </w:rPr>
        <w:t xml:space="preserve"> на позитивное отношение к ЗОЖ; </w:t>
      </w:r>
    </w:p>
    <w:p w:rsidR="00C77DBC" w:rsidRDefault="008940B8" w:rsidP="00C77DBC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>•</w:t>
      </w:r>
      <w:r w:rsidR="000831F6">
        <w:rPr>
          <w:rFonts w:ascii="Times New Roman" w:hAnsi="Times New Roman" w:cs="Times New Roman"/>
          <w:sz w:val="28"/>
          <w:szCs w:val="28"/>
        </w:rPr>
        <w:t xml:space="preserve"> р</w:t>
      </w:r>
      <w:r w:rsidRPr="008940B8">
        <w:rPr>
          <w:rFonts w:ascii="Times New Roman" w:hAnsi="Times New Roman" w:cs="Times New Roman"/>
          <w:sz w:val="28"/>
          <w:szCs w:val="28"/>
        </w:rPr>
        <w:t>еализация программ дополнительного образования</w:t>
      </w:r>
      <w:r w:rsidR="00F6493D">
        <w:rPr>
          <w:rFonts w:ascii="Times New Roman" w:hAnsi="Times New Roman" w:cs="Times New Roman"/>
          <w:sz w:val="28"/>
          <w:szCs w:val="28"/>
        </w:rPr>
        <w:t>,</w:t>
      </w:r>
      <w:r w:rsidRPr="008940B8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ценностного отношения к своему здоровью, расширение представления учащихся о здоровом образе жизни</w:t>
      </w:r>
      <w:r w:rsidR="00F6493D">
        <w:rPr>
          <w:rFonts w:ascii="Times New Roman" w:hAnsi="Times New Roman" w:cs="Times New Roman"/>
          <w:sz w:val="28"/>
          <w:szCs w:val="28"/>
        </w:rPr>
        <w:t>,</w:t>
      </w:r>
      <w:r w:rsidRPr="008940B8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F6493D">
        <w:rPr>
          <w:rFonts w:ascii="Times New Roman" w:hAnsi="Times New Roman" w:cs="Times New Roman"/>
          <w:sz w:val="28"/>
          <w:szCs w:val="28"/>
        </w:rPr>
        <w:t>ние</w:t>
      </w:r>
      <w:r w:rsidRPr="008940B8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F6493D">
        <w:rPr>
          <w:rFonts w:ascii="Times New Roman" w:hAnsi="Times New Roman" w:cs="Times New Roman"/>
          <w:sz w:val="28"/>
          <w:szCs w:val="28"/>
        </w:rPr>
        <w:t>и</w:t>
      </w:r>
      <w:r w:rsidRPr="008940B8">
        <w:rPr>
          <w:rFonts w:ascii="Times New Roman" w:hAnsi="Times New Roman" w:cs="Times New Roman"/>
          <w:sz w:val="28"/>
          <w:szCs w:val="28"/>
        </w:rPr>
        <w:t xml:space="preserve"> в соблюдении правил здорового образа жизни,</w:t>
      </w:r>
      <w:r w:rsidR="001332D2">
        <w:rPr>
          <w:rFonts w:ascii="Times New Roman" w:hAnsi="Times New Roman" w:cs="Times New Roman"/>
          <w:sz w:val="28"/>
          <w:szCs w:val="28"/>
        </w:rPr>
        <w:t xml:space="preserve"> </w:t>
      </w:r>
      <w:r w:rsidRPr="008940B8">
        <w:rPr>
          <w:rFonts w:ascii="Times New Roman" w:hAnsi="Times New Roman" w:cs="Times New Roman"/>
          <w:sz w:val="28"/>
          <w:szCs w:val="28"/>
        </w:rPr>
        <w:t>о здоровом питании, не</w:t>
      </w:r>
      <w:r w:rsidR="00F6493D">
        <w:rPr>
          <w:rFonts w:ascii="Times New Roman" w:hAnsi="Times New Roman" w:cs="Times New Roman"/>
          <w:sz w:val="28"/>
          <w:szCs w:val="28"/>
        </w:rPr>
        <w:t xml:space="preserve">обходимости употребления в пищу </w:t>
      </w:r>
      <w:r w:rsidRPr="008940B8">
        <w:rPr>
          <w:rFonts w:ascii="Times New Roman" w:hAnsi="Times New Roman" w:cs="Times New Roman"/>
          <w:sz w:val="28"/>
          <w:szCs w:val="28"/>
        </w:rPr>
        <w:t xml:space="preserve"> продуктов, богатых витаминами, о рациональном питании.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0B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инструктажи: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вводного инструктажа и инструктажа на рабочем месте, которые проводят учителя-предметники по химии, физике, биологии, трудовому обучению, информатике, физкультуре, ОБЖ, все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сные руководители, </w:t>
      </w: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образования, тренеры и педагоги других категорий проводят инструктаж на рабочем месте со своими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итанниками по, как минимум, восьми </w:t>
      </w: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пожарная безопасность;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электробезопасность;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безопасного поведения на дорогах, на транспорте, соблюдение ПДД;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соблюдение мер безопасности при проведении спортивных мероприятий, туристических походов, экскурсий, безопасности поведения на спортплощадке;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безопасное поведение на воде, у водоема, на льду;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профилактика негативных </w:t>
      </w:r>
      <w:proofErr w:type="gramStart"/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ситуаций</w:t>
      </w:r>
      <w:proofErr w:type="gramEnd"/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дворе, на улице, дома, в общественных местах;</w:t>
      </w:r>
    </w:p>
    <w:p w:rsid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правила поведения при нахождении взрывоопасных предметов, правила обращения </w:t>
      </w:r>
      <w:proofErr w:type="gramStart"/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взрывоопасными предметами,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веществами</w:t>
      </w:r>
    </w:p>
    <w:p w:rsidR="00C77DBC" w:rsidRPr="00C77DBC" w:rsidRDefault="00C77DBC" w:rsidP="00C77DBC">
      <w:pPr>
        <w:autoSpaceDE w:val="0"/>
        <w:autoSpaceDN w:val="0"/>
        <w:adjustRightInd w:val="0"/>
        <w:spacing w:after="0" w:line="252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террористической угрозе.</w:t>
      </w:r>
      <w:r w:rsidRPr="00C77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D2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  <w:r w:rsidRPr="0089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 xml:space="preserve">• Консультации, тренинги, беседы, диагностику. </w:t>
      </w:r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 xml:space="preserve">• Выявление факторов, оказывающих отрицательное воздействие на развитие личности и способствующие совершению им правонарушений. </w:t>
      </w:r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lastRenderedPageBreak/>
        <w:t xml:space="preserve">•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8940B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940B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 xml:space="preserve">• Социально-психологические мониторинги с целью раннего выявления проблем. </w:t>
      </w:r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 xml:space="preserve">•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• Организация </w:t>
      </w:r>
      <w:proofErr w:type="spellStart"/>
      <w:r w:rsidRPr="008940B8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940B8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1332D2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0B8">
        <w:rPr>
          <w:rFonts w:ascii="Times New Roman" w:hAnsi="Times New Roman" w:cs="Times New Roman"/>
          <w:sz w:val="28"/>
          <w:szCs w:val="28"/>
        </w:rPr>
        <w:t xml:space="preserve">• Оказание помощи в профессиональном самоопределении. </w:t>
      </w:r>
    </w:p>
    <w:p w:rsidR="006A4B39" w:rsidRPr="008940B8" w:rsidRDefault="008940B8" w:rsidP="008940B8">
      <w:pPr>
        <w:shd w:val="clear" w:color="auto" w:fill="FFFFFF"/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B8">
        <w:rPr>
          <w:rFonts w:ascii="Times New Roman" w:hAnsi="Times New Roman" w:cs="Times New Roman"/>
          <w:sz w:val="28"/>
          <w:szCs w:val="28"/>
        </w:rPr>
        <w:t>Формирование опыта безопасного поведения — важнейшая сторона воспитания ребенка. Сегодня слабая подготовка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деятельности.</w:t>
      </w:r>
      <w:r w:rsidR="006A4B39" w:rsidRPr="008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C0F" w:rsidRDefault="006C5C0F" w:rsidP="006C5C0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5C0F" w:rsidRPr="006C5C0F" w:rsidRDefault="006C5C0F" w:rsidP="006C5C0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5C0F">
        <w:rPr>
          <w:rFonts w:ascii="Times New Roman" w:eastAsia="Calibri" w:hAnsi="Times New Roman" w:cs="Times New Roman"/>
          <w:b/>
          <w:i/>
          <w:sz w:val="28"/>
          <w:szCs w:val="28"/>
        </w:rPr>
        <w:t>3.13. Модуль  «Экологическое воспитание»</w:t>
      </w:r>
    </w:p>
    <w:p w:rsidR="006C5C0F" w:rsidRPr="006C5C0F" w:rsidRDefault="006C5C0F" w:rsidP="006C5C0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6C5C0F" w:rsidRPr="006C5C0F" w:rsidRDefault="006C5C0F" w:rsidP="006C5C0F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>Одним из приоритетных направлений воспитательной работы МБОУ СОШ № 3 является экологическое воспитание, направленное на формирование 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:rsidR="006C5C0F" w:rsidRPr="006C5C0F" w:rsidRDefault="006C5C0F" w:rsidP="006C5C0F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</w:t>
      </w:r>
      <w:proofErr w:type="gramStart"/>
      <w:r w:rsidRPr="006C5C0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их возрастными особенностями развития.</w:t>
      </w:r>
    </w:p>
    <w:p w:rsidR="006C5C0F" w:rsidRPr="006C5C0F" w:rsidRDefault="006C5C0F" w:rsidP="006C5C0F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6C5C0F" w:rsidRPr="006C5C0F" w:rsidRDefault="006C5C0F" w:rsidP="006C5C0F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>Целью</w:t>
      </w:r>
      <w:r w:rsidRPr="006C5C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5C0F">
        <w:rPr>
          <w:rFonts w:ascii="Times New Roman" w:eastAsia="Calibri" w:hAnsi="Times New Roman" w:cs="Times New Roman"/>
          <w:sz w:val="28"/>
          <w:szCs w:val="28"/>
        </w:rPr>
        <w:t>экологического воспитания обучающихся МБОУ СОШ № 3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6C5C0F" w:rsidRPr="006C5C0F" w:rsidRDefault="006C5C0F" w:rsidP="006C5C0F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Достижение цели предусматривает решение следующих </w:t>
      </w:r>
      <w:r w:rsidRPr="006C5C0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</w:t>
      </w:r>
      <w:r w:rsidRPr="006C5C0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C5C0F" w:rsidRPr="006C5C0F" w:rsidRDefault="006C5C0F" w:rsidP="006C5C0F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6C5C0F" w:rsidRPr="006C5C0F" w:rsidRDefault="006C5C0F" w:rsidP="006C5C0F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экологической культуры и естественнонаучной грамотности </w:t>
      </w:r>
      <w:proofErr w:type="gramStart"/>
      <w:r w:rsidRPr="006C5C0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5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C0F" w:rsidRPr="006C5C0F" w:rsidRDefault="006C5C0F" w:rsidP="006C5C0F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6C5C0F" w:rsidRPr="006C5C0F" w:rsidRDefault="006C5C0F" w:rsidP="006C5C0F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6C5C0F" w:rsidRPr="006C5C0F" w:rsidRDefault="006C5C0F" w:rsidP="006C5C0F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C5C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Формы организации деятельности </w:t>
      </w:r>
      <w:proofErr w:type="gramStart"/>
      <w:r w:rsidRPr="006C5C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Pr="006C5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C5C0F" w:rsidRPr="006C5C0F" w:rsidRDefault="006C5C0F" w:rsidP="006C5C0F">
      <w:pPr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игры, </w:t>
      </w:r>
      <w:proofErr w:type="spellStart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викторины, конкурсы;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</w:t>
      </w:r>
      <w:proofErr w:type="spellStart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природоохранные акции;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праздники;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научно-практические конференции;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семинары;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(деловые игры, </w:t>
      </w:r>
      <w:proofErr w:type="spellStart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кейсов);</w:t>
      </w:r>
    </w:p>
    <w:p w:rsidR="006C5C0F" w:rsidRPr="006C5C0F" w:rsidRDefault="006C5C0F" w:rsidP="006C5C0F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со специалистами экологических профессий и др.</w:t>
      </w:r>
    </w:p>
    <w:p w:rsidR="006C5C0F" w:rsidRPr="006C5C0F" w:rsidRDefault="006C5C0F" w:rsidP="006C5C0F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Показателями </w:t>
      </w:r>
      <w:proofErr w:type="gramStart"/>
      <w:r w:rsidRPr="006C5C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эффективности</w:t>
      </w: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реализуемых форм организации деятельности обучающихся старшего школьного звена</w:t>
      </w:r>
      <w:proofErr w:type="gramEnd"/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C5C0F" w:rsidRPr="006C5C0F" w:rsidRDefault="006C5C0F" w:rsidP="006C5C0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повышение у </w:t>
      </w:r>
      <w:proofErr w:type="gramStart"/>
      <w:r w:rsidRPr="006C5C0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 уровня экологической культуры, социальной адаптации, самооценки, мотивации обучения;</w:t>
      </w:r>
    </w:p>
    <w:p w:rsidR="006C5C0F" w:rsidRPr="006C5C0F" w:rsidRDefault="006C5C0F" w:rsidP="006C5C0F">
      <w:pPr>
        <w:numPr>
          <w:ilvl w:val="0"/>
          <w:numId w:val="2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сформированное у </w:t>
      </w:r>
      <w:proofErr w:type="gramStart"/>
      <w:r w:rsidRPr="006C5C0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5C0F">
        <w:rPr>
          <w:rFonts w:ascii="Times New Roman" w:eastAsia="Calibri" w:hAnsi="Times New Roman" w:cs="Times New Roman"/>
          <w:sz w:val="28"/>
          <w:szCs w:val="28"/>
        </w:rPr>
        <w:t xml:space="preserve"> экологическое сознание;</w:t>
      </w:r>
    </w:p>
    <w:p w:rsidR="006C5C0F" w:rsidRPr="006C5C0F" w:rsidRDefault="006C5C0F" w:rsidP="006C5C0F">
      <w:pPr>
        <w:numPr>
          <w:ilvl w:val="0"/>
          <w:numId w:val="2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5C0F">
        <w:rPr>
          <w:rFonts w:ascii="Times New Roman" w:eastAsia="Calibri" w:hAnsi="Times New Roman" w:cs="Times New Roman"/>
          <w:sz w:val="28"/>
          <w:szCs w:val="28"/>
        </w:rPr>
        <w:t>сформированная у обучающихся система ценностных отношений к природе и окружающему миру;</w:t>
      </w:r>
      <w:proofErr w:type="gramEnd"/>
    </w:p>
    <w:p w:rsidR="006C5C0F" w:rsidRPr="006C5C0F" w:rsidRDefault="006C5C0F" w:rsidP="006C5C0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школьниками нравственно-этических норм и </w:t>
      </w:r>
      <w:proofErr w:type="spellStart"/>
      <w:r w:rsidRPr="006C5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6C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поведения во взаимоотношениях человека и природы, общества и человека</w:t>
      </w:r>
      <w:r w:rsidRPr="006C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C0F" w:rsidRPr="006C5C0F" w:rsidRDefault="006C5C0F" w:rsidP="006C5C0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>осознание школьниками личной ответственности за сохранение окружающей среды;</w:t>
      </w:r>
    </w:p>
    <w:p w:rsidR="006C5C0F" w:rsidRPr="006C5C0F" w:rsidRDefault="006C5C0F" w:rsidP="006C5C0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0F">
        <w:rPr>
          <w:rFonts w:ascii="Times New Roman" w:eastAsia="Calibri" w:hAnsi="Times New Roman" w:cs="Times New Roman"/>
          <w:sz w:val="28"/>
          <w:szCs w:val="28"/>
        </w:rPr>
        <w:t>осведомленность школьников о профессиях в сфере экологии и природопользования.</w:t>
      </w:r>
    </w:p>
    <w:p w:rsidR="006C5C0F" w:rsidRPr="006C5C0F" w:rsidRDefault="006C5C0F" w:rsidP="006C5C0F">
      <w:pPr>
        <w:tabs>
          <w:tab w:val="left" w:pos="426"/>
          <w:tab w:val="left" w:pos="851"/>
        </w:tabs>
        <w:spacing w:after="0" w:line="240" w:lineRule="auto"/>
        <w:ind w:left="-567" w:firstLine="42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332D2" w:rsidRDefault="001332D2" w:rsidP="006A4B39">
      <w:pPr>
        <w:shd w:val="clear" w:color="auto" w:fill="FFFFFF"/>
        <w:spacing w:after="0" w:line="240" w:lineRule="auto"/>
        <w:ind w:left="-567" w:right="-1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B39" w:rsidRPr="00E74F50" w:rsidRDefault="006A4B39" w:rsidP="006A4B39">
      <w:pPr>
        <w:shd w:val="clear" w:color="auto" w:fill="FFFFFF"/>
        <w:spacing w:after="0" w:line="240" w:lineRule="auto"/>
        <w:ind w:left="-567" w:right="-15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САМОАНАЛИЗА</w:t>
      </w: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7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ВОСПИТАТЕЛЬНОЙ РАБОТЫ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  </w:t>
      </w:r>
    </w:p>
    <w:p w:rsidR="00BE4792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осуществляется ежегодно силами самой образовательной организации</w:t>
      </w:r>
      <w:r w:rsidR="00BE4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 организуемого в</w:t>
      </w:r>
      <w:r w:rsidR="003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воспитательного процесса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Результаты воспитания, социализации и саморазвития школьников.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проблемы появились, над чем далее предстоит работать педагогическому коллективу.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 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интересной, событийно насыщенной и личностно развивающей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совместной деятельности детей и взрослых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Pr="00E74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заседании методического объединения классных руководителей или педагогическом совете школы.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</w:t>
      </w:r>
      <w:r w:rsidR="003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на вопросах, связанных </w:t>
      </w:r>
      <w:proofErr w:type="gramStart"/>
      <w:r w:rsidR="003E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E6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 о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бщешкольных ключевых </w:t>
      </w: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организуемой в школе внеурочной деятельности; </w:t>
      </w:r>
    </w:p>
    <w:p w:rsidR="006A4B39" w:rsidRPr="00E74F50" w:rsidRDefault="009723E5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4B39"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реализации личностно развивающего потенциала школьных уроков;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существующего в школе ученического самоуправления;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 функционирующих на базе школы д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етских общественных объединений;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проводимых в школе экскурсий, походов; 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 </w:t>
      </w:r>
      <w:proofErr w:type="spell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качеством работы </w:t>
      </w:r>
      <w:proofErr w:type="gramStart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</w:t>
      </w:r>
      <w:r w:rsidRPr="00E7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предметно-эстетической среды школы;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взаимодействия школы и семей школьников. </w:t>
      </w:r>
    </w:p>
    <w:p w:rsidR="006A4B39" w:rsidRPr="00E74F50" w:rsidRDefault="006A4B39" w:rsidP="006A4B39">
      <w:pPr>
        <w:spacing w:after="0" w:line="240" w:lineRule="auto"/>
        <w:ind w:left="-567" w:right="-1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 организуемой в школе воспитательной работы является перечень выявленных проблем, над которыми предстоит работать педагогическому коллективу. </w:t>
      </w:r>
    </w:p>
    <w:p w:rsidR="006A4B39" w:rsidRPr="00E74F50" w:rsidRDefault="006A4B39" w:rsidP="006A4B3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A24A3" w:rsidRDefault="00CA24A3" w:rsidP="006A4B39">
      <w:pPr>
        <w:ind w:left="-567" w:firstLine="567"/>
      </w:pPr>
    </w:p>
    <w:sectPr w:rsidR="00CA24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D7" w:rsidRDefault="00BB12D7" w:rsidP="006E6DAB">
      <w:pPr>
        <w:spacing w:after="0" w:line="240" w:lineRule="auto"/>
      </w:pPr>
      <w:r>
        <w:separator/>
      </w:r>
    </w:p>
  </w:endnote>
  <w:endnote w:type="continuationSeparator" w:id="0">
    <w:p w:rsidR="00BB12D7" w:rsidRDefault="00BB12D7" w:rsidP="006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9477"/>
      <w:docPartObj>
        <w:docPartGallery w:val="Page Numbers (Bottom of Page)"/>
        <w:docPartUnique/>
      </w:docPartObj>
    </w:sdtPr>
    <w:sdtEndPr/>
    <w:sdtContent>
      <w:p w:rsidR="004F6141" w:rsidRDefault="004F614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7A8">
          <w:rPr>
            <w:noProof/>
          </w:rPr>
          <w:t>2</w:t>
        </w:r>
        <w:r>
          <w:fldChar w:fldCharType="end"/>
        </w:r>
      </w:p>
    </w:sdtContent>
  </w:sdt>
  <w:p w:rsidR="004F6141" w:rsidRDefault="004F6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D7" w:rsidRDefault="00BB12D7" w:rsidP="006E6DAB">
      <w:pPr>
        <w:spacing w:after="0" w:line="240" w:lineRule="auto"/>
      </w:pPr>
      <w:r>
        <w:separator/>
      </w:r>
    </w:p>
  </w:footnote>
  <w:footnote w:type="continuationSeparator" w:id="0">
    <w:p w:rsidR="00BB12D7" w:rsidRDefault="00BB12D7" w:rsidP="006E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F4C30"/>
    <w:multiLevelType w:val="multilevel"/>
    <w:tmpl w:val="135AB0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43717"/>
    <w:multiLevelType w:val="multilevel"/>
    <w:tmpl w:val="3E801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7EE"/>
    <w:multiLevelType w:val="multilevel"/>
    <w:tmpl w:val="0BA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F40CD"/>
    <w:multiLevelType w:val="multilevel"/>
    <w:tmpl w:val="575031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D549A"/>
    <w:multiLevelType w:val="multilevel"/>
    <w:tmpl w:val="A288C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C0222"/>
    <w:multiLevelType w:val="hybridMultilevel"/>
    <w:tmpl w:val="777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5634"/>
    <w:multiLevelType w:val="multilevel"/>
    <w:tmpl w:val="97E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C691F"/>
    <w:multiLevelType w:val="multilevel"/>
    <w:tmpl w:val="8A9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0">
    <w:nsid w:val="420B64BA"/>
    <w:multiLevelType w:val="multilevel"/>
    <w:tmpl w:val="D9B0B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F698E"/>
    <w:multiLevelType w:val="multilevel"/>
    <w:tmpl w:val="5B5EB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5195"/>
    <w:multiLevelType w:val="multilevel"/>
    <w:tmpl w:val="027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B5AA5"/>
    <w:multiLevelType w:val="multilevel"/>
    <w:tmpl w:val="54A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C70B53"/>
    <w:multiLevelType w:val="multilevel"/>
    <w:tmpl w:val="3BF0C2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122E7"/>
    <w:multiLevelType w:val="multilevel"/>
    <w:tmpl w:val="3D22B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3A46C0"/>
    <w:multiLevelType w:val="multilevel"/>
    <w:tmpl w:val="11B49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3023A"/>
    <w:multiLevelType w:val="multilevel"/>
    <w:tmpl w:val="0F6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2F93"/>
    <w:multiLevelType w:val="multilevel"/>
    <w:tmpl w:val="A40A9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1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19"/>
  </w:num>
  <w:num w:numId="16">
    <w:abstractNumId w:val="7"/>
  </w:num>
  <w:num w:numId="17">
    <w:abstractNumId w:val="9"/>
  </w:num>
  <w:num w:numId="18">
    <w:abstractNumId w:val="0"/>
  </w:num>
  <w:num w:numId="19">
    <w:abstractNumId w:val="4"/>
  </w:num>
  <w:num w:numId="20">
    <w:abstractNumId w:val="17"/>
  </w:num>
  <w:num w:numId="21">
    <w:abstractNumId w:val="18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8"/>
    <w:rsid w:val="00001850"/>
    <w:rsid w:val="000637A8"/>
    <w:rsid w:val="000831F6"/>
    <w:rsid w:val="000B6745"/>
    <w:rsid w:val="000F3D21"/>
    <w:rsid w:val="001142A5"/>
    <w:rsid w:val="001332D2"/>
    <w:rsid w:val="00133F19"/>
    <w:rsid w:val="00144262"/>
    <w:rsid w:val="00212DB8"/>
    <w:rsid w:val="0023603A"/>
    <w:rsid w:val="002422BB"/>
    <w:rsid w:val="0026518D"/>
    <w:rsid w:val="002A7294"/>
    <w:rsid w:val="0035771D"/>
    <w:rsid w:val="0039225C"/>
    <w:rsid w:val="003E6937"/>
    <w:rsid w:val="004135D0"/>
    <w:rsid w:val="004227A4"/>
    <w:rsid w:val="00455FF2"/>
    <w:rsid w:val="004F6141"/>
    <w:rsid w:val="00553118"/>
    <w:rsid w:val="00571F4E"/>
    <w:rsid w:val="0058366A"/>
    <w:rsid w:val="005A45EB"/>
    <w:rsid w:val="005D77F4"/>
    <w:rsid w:val="006046AD"/>
    <w:rsid w:val="00632DE8"/>
    <w:rsid w:val="006A4B39"/>
    <w:rsid w:val="006C5C0F"/>
    <w:rsid w:val="006E6DAB"/>
    <w:rsid w:val="00706EF2"/>
    <w:rsid w:val="00726F99"/>
    <w:rsid w:val="00744FDE"/>
    <w:rsid w:val="007C2CF5"/>
    <w:rsid w:val="007E0D88"/>
    <w:rsid w:val="0083106F"/>
    <w:rsid w:val="008940B8"/>
    <w:rsid w:val="00955DEF"/>
    <w:rsid w:val="00962656"/>
    <w:rsid w:val="009723E5"/>
    <w:rsid w:val="009A0A9A"/>
    <w:rsid w:val="00A31075"/>
    <w:rsid w:val="00AA25E8"/>
    <w:rsid w:val="00B178B2"/>
    <w:rsid w:val="00BB12D7"/>
    <w:rsid w:val="00BE4792"/>
    <w:rsid w:val="00C4628E"/>
    <w:rsid w:val="00C77DBC"/>
    <w:rsid w:val="00C8797B"/>
    <w:rsid w:val="00CA24A3"/>
    <w:rsid w:val="00CA27B3"/>
    <w:rsid w:val="00D04F72"/>
    <w:rsid w:val="00D711FF"/>
    <w:rsid w:val="00DB6BCB"/>
    <w:rsid w:val="00DF1CAA"/>
    <w:rsid w:val="00E25C53"/>
    <w:rsid w:val="00E67F4E"/>
    <w:rsid w:val="00E826C2"/>
    <w:rsid w:val="00F25701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B39"/>
  </w:style>
  <w:style w:type="paragraph" w:customStyle="1" w:styleId="paragraph">
    <w:name w:val="paragraph"/>
    <w:basedOn w:val="a"/>
    <w:rsid w:val="006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A4B39"/>
  </w:style>
  <w:style w:type="character" w:customStyle="1" w:styleId="textrun">
    <w:name w:val="textrun"/>
    <w:basedOn w:val="a0"/>
    <w:rsid w:val="006A4B39"/>
  </w:style>
  <w:style w:type="character" w:customStyle="1" w:styleId="normaltextrun">
    <w:name w:val="normaltextrun"/>
    <w:basedOn w:val="a0"/>
    <w:rsid w:val="006A4B39"/>
  </w:style>
  <w:style w:type="character" w:customStyle="1" w:styleId="spellingerror">
    <w:name w:val="spellingerror"/>
    <w:basedOn w:val="a0"/>
    <w:rsid w:val="006A4B39"/>
  </w:style>
  <w:style w:type="paragraph" w:styleId="a3">
    <w:name w:val="List Paragraph"/>
    <w:basedOn w:val="a"/>
    <w:uiPriority w:val="34"/>
    <w:qFormat/>
    <w:rsid w:val="00236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DAB"/>
  </w:style>
  <w:style w:type="paragraph" w:styleId="a8">
    <w:name w:val="footer"/>
    <w:basedOn w:val="a"/>
    <w:link w:val="a9"/>
    <w:uiPriority w:val="99"/>
    <w:unhideWhenUsed/>
    <w:rsid w:val="006E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B39"/>
  </w:style>
  <w:style w:type="paragraph" w:customStyle="1" w:styleId="paragraph">
    <w:name w:val="paragraph"/>
    <w:basedOn w:val="a"/>
    <w:rsid w:val="006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A4B39"/>
  </w:style>
  <w:style w:type="character" w:customStyle="1" w:styleId="textrun">
    <w:name w:val="textrun"/>
    <w:basedOn w:val="a0"/>
    <w:rsid w:val="006A4B39"/>
  </w:style>
  <w:style w:type="character" w:customStyle="1" w:styleId="normaltextrun">
    <w:name w:val="normaltextrun"/>
    <w:basedOn w:val="a0"/>
    <w:rsid w:val="006A4B39"/>
  </w:style>
  <w:style w:type="character" w:customStyle="1" w:styleId="spellingerror">
    <w:name w:val="spellingerror"/>
    <w:basedOn w:val="a0"/>
    <w:rsid w:val="006A4B39"/>
  </w:style>
  <w:style w:type="paragraph" w:styleId="a3">
    <w:name w:val="List Paragraph"/>
    <w:basedOn w:val="a"/>
    <w:uiPriority w:val="34"/>
    <w:qFormat/>
    <w:rsid w:val="00236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DAB"/>
  </w:style>
  <w:style w:type="paragraph" w:styleId="a8">
    <w:name w:val="footer"/>
    <w:basedOn w:val="a"/>
    <w:link w:val="a9"/>
    <w:uiPriority w:val="99"/>
    <w:unhideWhenUsed/>
    <w:rsid w:val="006E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3AFF-317E-48AA-9F5C-855ACDD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9579</Words>
  <Characters>54605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23</cp:revision>
  <cp:lastPrinted>2021-10-29T12:32:00Z</cp:lastPrinted>
  <dcterms:created xsi:type="dcterms:W3CDTF">2020-08-12T16:19:00Z</dcterms:created>
  <dcterms:modified xsi:type="dcterms:W3CDTF">2022-04-05T06:42:00Z</dcterms:modified>
</cp:coreProperties>
</file>